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DF570" w14:textId="77777777" w:rsidR="00887B26" w:rsidRDefault="00000000">
      <w:pPr>
        <w:spacing w:after="122"/>
        <w:ind w:left="0" w:right="2" w:firstLine="0"/>
        <w:jc w:val="center"/>
      </w:pPr>
      <w:r>
        <w:rPr>
          <w:b/>
        </w:rPr>
        <w:t xml:space="preserve">ASSOCIAÇÃO </w:t>
      </w:r>
    </w:p>
    <w:p w14:paraId="665D8088" w14:textId="77777777" w:rsidR="00887B26" w:rsidRDefault="00000000">
      <w:pPr>
        <w:spacing w:after="125"/>
        <w:ind w:left="0" w:right="0" w:firstLine="0"/>
        <w:jc w:val="left"/>
      </w:pPr>
      <w:r>
        <w:t xml:space="preserve"> </w:t>
      </w:r>
    </w:p>
    <w:p w14:paraId="2C18E01D" w14:textId="77777777" w:rsidR="00887B26" w:rsidRDefault="00000000">
      <w:pPr>
        <w:spacing w:after="122"/>
        <w:jc w:val="center"/>
      </w:pPr>
      <w:r>
        <w:t xml:space="preserve">Artigo 1.º </w:t>
      </w:r>
    </w:p>
    <w:p w14:paraId="515A71EE" w14:textId="77777777" w:rsidR="00887B26" w:rsidRDefault="00000000">
      <w:pPr>
        <w:spacing w:after="122"/>
        <w:jc w:val="center"/>
      </w:pPr>
      <w:r>
        <w:t xml:space="preserve">Denominação, sede e duração </w:t>
      </w:r>
    </w:p>
    <w:p w14:paraId="15D1968C" w14:textId="77777777" w:rsidR="00887B26" w:rsidRDefault="00000000">
      <w:pPr>
        <w:spacing w:after="122"/>
        <w:ind w:left="0" w:right="0" w:firstLine="0"/>
        <w:jc w:val="left"/>
      </w:pPr>
      <w:r>
        <w:t xml:space="preserve"> </w:t>
      </w:r>
    </w:p>
    <w:p w14:paraId="1BDEF973" w14:textId="0EE91AD5" w:rsidR="00651374" w:rsidRPr="00651374" w:rsidRDefault="00000000" w:rsidP="00651374">
      <w:pPr>
        <w:pStyle w:val="PargrafodaLista"/>
        <w:numPr>
          <w:ilvl w:val="0"/>
          <w:numId w:val="8"/>
        </w:numPr>
        <w:spacing w:after="0" w:line="278" w:lineRule="auto"/>
        <w:rPr>
          <w:rFonts w:ascii="Times New Roman" w:hAnsi="Times New Roman" w:cs="Times New Roman"/>
        </w:rPr>
      </w:pPr>
      <w:r>
        <w:t xml:space="preserve">A associação, sem fins lucrativos, adota a </w:t>
      </w:r>
      <w:r w:rsidR="00651374">
        <w:t>denominação:</w:t>
      </w:r>
      <w:r w:rsidR="00651374" w:rsidRPr="00651374">
        <w:rPr>
          <w:rFonts w:ascii="Times New Roman" w:hAnsi="Times New Roman" w:cs="Times New Roman"/>
          <w:b/>
          <w:bCs/>
          <w:u w:val="single"/>
        </w:rPr>
        <w:t> </w:t>
      </w:r>
      <w:proofErr w:type="spellStart"/>
      <w:r w:rsidR="00651374" w:rsidRPr="00651374">
        <w:rPr>
          <w:rFonts w:ascii="Times New Roman" w:hAnsi="Times New Roman" w:cs="Times New Roman"/>
          <w:b/>
          <w:bCs/>
          <w:u w:val="single"/>
        </w:rPr>
        <w:t>ReViver</w:t>
      </w:r>
      <w:proofErr w:type="spellEnd"/>
      <w:r w:rsidR="00651374" w:rsidRPr="00651374">
        <w:rPr>
          <w:rFonts w:ascii="Times New Roman" w:hAnsi="Times New Roman" w:cs="Times New Roman"/>
          <w:b/>
          <w:bCs/>
          <w:u w:val="single"/>
        </w:rPr>
        <w:t xml:space="preserve"> – Associação para a Saúde Mental e Prevenção do Suicídio</w:t>
      </w:r>
      <w:r w:rsidR="00651374" w:rsidRPr="00651374">
        <w:rPr>
          <w:b/>
          <w:bCs/>
          <w:u w:val="single"/>
        </w:rPr>
        <w:t>,</w:t>
      </w:r>
      <w:r>
        <w:t xml:space="preserve"> e tem sede </w:t>
      </w:r>
      <w:r w:rsidR="00651374">
        <w:t>na Área</w:t>
      </w:r>
      <w:r w:rsidR="00651374" w:rsidRPr="00651374">
        <w:rPr>
          <w:b/>
          <w:bCs/>
          <w:u w:val="single"/>
        </w:rPr>
        <w:t xml:space="preserve"> metropolitana de Lisboa</w:t>
      </w:r>
      <w:r w:rsidR="00651374">
        <w:t xml:space="preserve"> no âmbito Nacional. </w:t>
      </w:r>
    </w:p>
    <w:p w14:paraId="19FCCD65" w14:textId="5B496BE5" w:rsidR="00887B26" w:rsidRDefault="00887B26">
      <w:pPr>
        <w:spacing w:after="122"/>
        <w:ind w:left="0" w:right="0" w:firstLine="0"/>
        <w:jc w:val="left"/>
      </w:pPr>
    </w:p>
    <w:p w14:paraId="126050BE" w14:textId="77777777" w:rsidR="00887B26" w:rsidRDefault="00000000">
      <w:pPr>
        <w:spacing w:after="122"/>
        <w:jc w:val="center"/>
      </w:pPr>
      <w:r>
        <w:t xml:space="preserve">Artigo2.º </w:t>
      </w:r>
    </w:p>
    <w:p w14:paraId="14065395" w14:textId="77777777" w:rsidR="00887B26" w:rsidRDefault="00000000">
      <w:pPr>
        <w:spacing w:after="122"/>
        <w:ind w:right="3"/>
        <w:jc w:val="center"/>
      </w:pPr>
      <w:r>
        <w:t xml:space="preserve">Fim </w:t>
      </w:r>
    </w:p>
    <w:p w14:paraId="51C12457" w14:textId="77777777" w:rsidR="00887B26" w:rsidRDefault="00000000">
      <w:pPr>
        <w:spacing w:after="122"/>
        <w:ind w:left="0" w:right="0" w:firstLine="0"/>
        <w:jc w:val="left"/>
      </w:pPr>
      <w:r>
        <w:t xml:space="preserve"> </w:t>
      </w:r>
    </w:p>
    <w:p w14:paraId="6AF96DF2" w14:textId="639695A9" w:rsidR="00651374" w:rsidRPr="009A6715" w:rsidRDefault="00000000" w:rsidP="00651374">
      <w:p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t xml:space="preserve">A associação tem como </w:t>
      </w:r>
      <w:r w:rsidR="00651374">
        <w:t>fim promover</w:t>
      </w:r>
      <w:r w:rsidR="00651374" w:rsidRPr="009A67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 bem-estar psicológico, prevenir o suicídio e apoiar pessoas em risco emocional, através de um suporte acessível, multidisciplinar e comunitário</w:t>
      </w:r>
      <w:r w:rsidR="00651374" w:rsidRPr="009A6715">
        <w:rPr>
          <w:rFonts w:ascii="Times New Roman" w:eastAsia="Times New Roman" w:hAnsi="Times New Roman" w:cs="Times New Roman"/>
          <w:kern w:val="0"/>
          <w14:ligatures w14:val="none"/>
        </w:rPr>
        <w:t>. Acreditamos que a saúde mental é um direito fundamental e trabalhamos para garantir que ninguém enfrente dificuldades emocionais sozinho.</w:t>
      </w:r>
    </w:p>
    <w:p w14:paraId="454650D9" w14:textId="77777777" w:rsidR="00887B26" w:rsidRDefault="00000000" w:rsidP="00651374">
      <w:pPr>
        <w:spacing w:after="124"/>
        <w:ind w:left="0" w:right="0" w:firstLine="0"/>
      </w:pPr>
      <w:r>
        <w:t xml:space="preserve"> </w:t>
      </w:r>
    </w:p>
    <w:p w14:paraId="359876C4" w14:textId="77777777" w:rsidR="00887B26" w:rsidRDefault="00000000">
      <w:pPr>
        <w:spacing w:after="122"/>
        <w:jc w:val="center"/>
      </w:pPr>
      <w:r>
        <w:t xml:space="preserve">Artigo 3.º </w:t>
      </w:r>
    </w:p>
    <w:p w14:paraId="35110031" w14:textId="77777777" w:rsidR="00887B26" w:rsidRDefault="00000000">
      <w:pPr>
        <w:spacing w:after="122"/>
        <w:ind w:right="1"/>
        <w:jc w:val="center"/>
      </w:pPr>
      <w:r>
        <w:t xml:space="preserve">Receitas </w:t>
      </w:r>
    </w:p>
    <w:p w14:paraId="68411A1C" w14:textId="77777777" w:rsidR="00887B26" w:rsidRDefault="00000000">
      <w:pPr>
        <w:spacing w:after="122"/>
        <w:ind w:left="0" w:right="0" w:firstLine="0"/>
        <w:jc w:val="left"/>
      </w:pPr>
      <w:r>
        <w:t xml:space="preserve"> </w:t>
      </w:r>
    </w:p>
    <w:p w14:paraId="24939ADC" w14:textId="77777777" w:rsidR="00887B26" w:rsidRDefault="00000000">
      <w:pPr>
        <w:ind w:right="0"/>
      </w:pPr>
      <w:r>
        <w:t xml:space="preserve">Constituem receitas da associação, designadamente: </w:t>
      </w:r>
    </w:p>
    <w:p w14:paraId="4DA8B8F9" w14:textId="77777777" w:rsidR="00887B26" w:rsidRDefault="00000000">
      <w:pPr>
        <w:numPr>
          <w:ilvl w:val="0"/>
          <w:numId w:val="2"/>
        </w:numPr>
        <w:ind w:right="0" w:hanging="360"/>
      </w:pPr>
      <w:r>
        <w:t xml:space="preserve">a joia inicial paga pelos sócios;  </w:t>
      </w:r>
    </w:p>
    <w:p w14:paraId="5CCCF422" w14:textId="77777777" w:rsidR="00887B26" w:rsidRDefault="00000000">
      <w:pPr>
        <w:numPr>
          <w:ilvl w:val="0"/>
          <w:numId w:val="2"/>
        </w:numPr>
        <w:ind w:right="0" w:hanging="360"/>
      </w:pPr>
      <w:r>
        <w:t xml:space="preserve">o produto das quotizações fixadas pela assembleia geral; </w:t>
      </w:r>
    </w:p>
    <w:p w14:paraId="3DBEA7B9" w14:textId="77777777" w:rsidR="00887B26" w:rsidRDefault="00000000">
      <w:pPr>
        <w:numPr>
          <w:ilvl w:val="0"/>
          <w:numId w:val="2"/>
        </w:numPr>
        <w:ind w:right="0" w:hanging="360"/>
      </w:pPr>
      <w:r>
        <w:t xml:space="preserve">os rendimentos dos bens próprios da associação e as receitas das atividades sociais; </w:t>
      </w:r>
    </w:p>
    <w:p w14:paraId="56354936" w14:textId="77777777" w:rsidR="00887B26" w:rsidRDefault="00000000">
      <w:pPr>
        <w:numPr>
          <w:ilvl w:val="0"/>
          <w:numId w:val="2"/>
        </w:numPr>
        <w:ind w:right="0" w:hanging="360"/>
      </w:pPr>
      <w:r>
        <w:t xml:space="preserve">as liberalidades aceites pela associação; </w:t>
      </w:r>
    </w:p>
    <w:p w14:paraId="554670C3" w14:textId="77777777" w:rsidR="00887B26" w:rsidRDefault="00000000">
      <w:pPr>
        <w:numPr>
          <w:ilvl w:val="0"/>
          <w:numId w:val="2"/>
        </w:numPr>
        <w:ind w:right="0" w:hanging="360"/>
      </w:pPr>
      <w:r>
        <w:t xml:space="preserve">os subsídios que lhe sejam atribuídos. </w:t>
      </w:r>
    </w:p>
    <w:p w14:paraId="0A60C202" w14:textId="77777777" w:rsidR="00887B26" w:rsidRDefault="00000000">
      <w:pPr>
        <w:spacing w:after="122"/>
        <w:ind w:left="0" w:right="0" w:firstLine="0"/>
        <w:jc w:val="left"/>
      </w:pPr>
      <w:r>
        <w:t xml:space="preserve"> </w:t>
      </w:r>
    </w:p>
    <w:p w14:paraId="3CFF800C" w14:textId="77777777" w:rsidR="00887B26" w:rsidRDefault="00000000">
      <w:pPr>
        <w:spacing w:after="122"/>
        <w:jc w:val="center"/>
      </w:pPr>
      <w:r>
        <w:t xml:space="preserve">Artigo 4.º </w:t>
      </w:r>
    </w:p>
    <w:p w14:paraId="30E0247A" w14:textId="77777777" w:rsidR="00887B26" w:rsidRDefault="00000000">
      <w:pPr>
        <w:spacing w:after="122"/>
        <w:jc w:val="center"/>
      </w:pPr>
      <w:r>
        <w:t xml:space="preserve">Órgãos </w:t>
      </w:r>
    </w:p>
    <w:p w14:paraId="21E4272D" w14:textId="77777777" w:rsidR="00887B26" w:rsidRDefault="00000000">
      <w:pPr>
        <w:spacing w:after="122"/>
        <w:ind w:left="0" w:right="0" w:firstLine="0"/>
        <w:jc w:val="left"/>
      </w:pPr>
      <w:r>
        <w:t xml:space="preserve"> </w:t>
      </w:r>
    </w:p>
    <w:p w14:paraId="48BFAE6E" w14:textId="77777777" w:rsidR="00887B26" w:rsidRDefault="00000000">
      <w:pPr>
        <w:numPr>
          <w:ilvl w:val="0"/>
          <w:numId w:val="3"/>
        </w:numPr>
        <w:ind w:right="0" w:hanging="360"/>
      </w:pPr>
      <w:r>
        <w:t xml:space="preserve">São órgãos da associação a assembleia geral, a direção e o conselho fiscal. </w:t>
      </w:r>
    </w:p>
    <w:p w14:paraId="7C939DEE" w14:textId="02CAFB82" w:rsidR="00887B26" w:rsidRDefault="00000000">
      <w:pPr>
        <w:numPr>
          <w:ilvl w:val="0"/>
          <w:numId w:val="3"/>
        </w:numPr>
        <w:ind w:right="0" w:hanging="360"/>
      </w:pPr>
      <w:r>
        <w:t xml:space="preserve">O mandato dos titulares dos órgãos sociais é de  </w:t>
      </w:r>
      <w:r>
        <w:rPr>
          <w:u w:val="single" w:color="000000"/>
        </w:rPr>
        <w:t xml:space="preserve">    </w:t>
      </w:r>
      <w:r w:rsidR="00651374">
        <w:rPr>
          <w:u w:val="single" w:color="000000"/>
        </w:rPr>
        <w:t>4</w:t>
      </w:r>
      <w:r>
        <w:rPr>
          <w:u w:val="single" w:color="000000"/>
        </w:rPr>
        <w:t xml:space="preserve">      </w:t>
      </w:r>
      <w:r>
        <w:t xml:space="preserve">  anos. </w:t>
      </w:r>
    </w:p>
    <w:p w14:paraId="461EA9D9" w14:textId="77777777" w:rsidR="00887B26" w:rsidRDefault="00000000">
      <w:pPr>
        <w:spacing w:after="124"/>
        <w:ind w:left="0" w:right="0" w:firstLine="0"/>
        <w:jc w:val="left"/>
      </w:pPr>
      <w:r>
        <w:t xml:space="preserve"> </w:t>
      </w:r>
    </w:p>
    <w:p w14:paraId="2166C360" w14:textId="77777777" w:rsidR="00887B26" w:rsidRDefault="00000000">
      <w:pPr>
        <w:spacing w:after="122"/>
        <w:jc w:val="center"/>
      </w:pPr>
      <w:r>
        <w:t xml:space="preserve">Artigo 5.º </w:t>
      </w:r>
    </w:p>
    <w:p w14:paraId="7E61EFAC" w14:textId="77777777" w:rsidR="00887B26" w:rsidRDefault="00000000">
      <w:pPr>
        <w:spacing w:after="122"/>
        <w:ind w:right="1"/>
        <w:jc w:val="center"/>
      </w:pPr>
      <w:r>
        <w:t xml:space="preserve">Assembleia geral </w:t>
      </w:r>
    </w:p>
    <w:p w14:paraId="0E34835D" w14:textId="77777777" w:rsidR="00887B26" w:rsidRDefault="00000000">
      <w:pPr>
        <w:spacing w:after="122"/>
        <w:ind w:left="53" w:right="0" w:firstLine="0"/>
        <w:jc w:val="center"/>
      </w:pPr>
      <w:r>
        <w:t xml:space="preserve"> </w:t>
      </w:r>
    </w:p>
    <w:p w14:paraId="0FA02D3A" w14:textId="77777777" w:rsidR="00887B26" w:rsidRDefault="00000000">
      <w:pPr>
        <w:numPr>
          <w:ilvl w:val="0"/>
          <w:numId w:val="5"/>
        </w:numPr>
        <w:ind w:right="0" w:hanging="360"/>
      </w:pPr>
      <w:r>
        <w:t xml:space="preserve">A assembleia geral é constituída por todos os associados no pleno gozo dos seus direitos. </w:t>
      </w:r>
    </w:p>
    <w:p w14:paraId="0EF3C485" w14:textId="77777777" w:rsidR="00887B26" w:rsidRDefault="00000000">
      <w:pPr>
        <w:numPr>
          <w:ilvl w:val="0"/>
          <w:numId w:val="5"/>
        </w:numPr>
        <w:spacing w:after="3" w:line="368" w:lineRule="auto"/>
        <w:ind w:right="0" w:hanging="360"/>
      </w:pPr>
      <w:r>
        <w:lastRenderedPageBreak/>
        <w:t xml:space="preserve">A competência da assembleia geral e a forma do seu funcionamento são os estabelecidos no Código Civil, designadamente no artigo 170º, e nos artigos 172º a 179º. </w:t>
      </w:r>
    </w:p>
    <w:p w14:paraId="38C6C981" w14:textId="77777777" w:rsidR="00887B26" w:rsidRDefault="00000000">
      <w:pPr>
        <w:numPr>
          <w:ilvl w:val="0"/>
          <w:numId w:val="5"/>
        </w:numPr>
        <w:spacing w:after="1" w:line="369" w:lineRule="auto"/>
        <w:ind w:right="0" w:hanging="360"/>
      </w:pPr>
      <w:r>
        <w:t xml:space="preserve">A mesa da assembleia geral é composta por três associados, um presidente e dois secretários, competindo-lhes dirigir as reuniões da assembleia e lavrar as respetivas atas. </w:t>
      </w:r>
    </w:p>
    <w:p w14:paraId="3D2D33A1" w14:textId="77777777" w:rsidR="00887B26" w:rsidRDefault="00000000">
      <w:pPr>
        <w:spacing w:after="122"/>
        <w:ind w:left="0" w:right="0" w:firstLine="0"/>
        <w:jc w:val="left"/>
      </w:pPr>
      <w:r>
        <w:t xml:space="preserve"> </w:t>
      </w:r>
    </w:p>
    <w:p w14:paraId="0A227232" w14:textId="77777777" w:rsidR="00887B26" w:rsidRDefault="00000000">
      <w:pPr>
        <w:spacing w:after="122"/>
        <w:jc w:val="center"/>
      </w:pPr>
      <w:r>
        <w:t xml:space="preserve">Artigo 6.º </w:t>
      </w:r>
    </w:p>
    <w:p w14:paraId="66839F4F" w14:textId="77777777" w:rsidR="00887B26" w:rsidRDefault="00000000">
      <w:pPr>
        <w:spacing w:after="122"/>
        <w:jc w:val="center"/>
      </w:pPr>
      <w:r>
        <w:t xml:space="preserve">Direção </w:t>
      </w:r>
    </w:p>
    <w:p w14:paraId="62838DE9" w14:textId="77777777" w:rsidR="00887B26" w:rsidRDefault="00000000">
      <w:pPr>
        <w:spacing w:after="125"/>
        <w:ind w:left="0" w:right="0" w:firstLine="0"/>
        <w:jc w:val="left"/>
      </w:pPr>
      <w:r>
        <w:t xml:space="preserve"> </w:t>
      </w:r>
    </w:p>
    <w:p w14:paraId="6BE81948" w14:textId="79103DFD" w:rsidR="00887B26" w:rsidRDefault="00000000">
      <w:pPr>
        <w:numPr>
          <w:ilvl w:val="0"/>
          <w:numId w:val="6"/>
        </w:numPr>
        <w:ind w:right="0" w:hanging="360"/>
      </w:pPr>
      <w:r>
        <w:t xml:space="preserve">A direção, eleita em assembleia geral, é composta por </w:t>
      </w:r>
      <w:r>
        <w:rPr>
          <w:u w:val="single" w:color="000000"/>
        </w:rPr>
        <w:t xml:space="preserve">       </w:t>
      </w:r>
      <w:r w:rsidR="005061FF">
        <w:rPr>
          <w:u w:val="single" w:color="000000"/>
        </w:rPr>
        <w:t>5</w:t>
      </w:r>
      <w:r>
        <w:rPr>
          <w:u w:val="single" w:color="000000"/>
        </w:rPr>
        <w:t xml:space="preserve">     </w:t>
      </w:r>
      <w:r>
        <w:t xml:space="preserve">  associados. </w:t>
      </w:r>
    </w:p>
    <w:p w14:paraId="421EBFBD" w14:textId="77777777" w:rsidR="00887B26" w:rsidRDefault="00000000">
      <w:pPr>
        <w:numPr>
          <w:ilvl w:val="0"/>
          <w:numId w:val="6"/>
        </w:numPr>
        <w:spacing w:after="0" w:line="370" w:lineRule="auto"/>
        <w:ind w:right="0" w:hanging="360"/>
      </w:pPr>
      <w:r>
        <w:t xml:space="preserve">À direção compete a gerência social, administrativa e financeira da associação, e representar a associação em juízo e fora dele. </w:t>
      </w:r>
    </w:p>
    <w:p w14:paraId="30AE94BF" w14:textId="77777777" w:rsidR="00887B26" w:rsidRDefault="00000000">
      <w:pPr>
        <w:numPr>
          <w:ilvl w:val="0"/>
          <w:numId w:val="6"/>
        </w:numPr>
        <w:ind w:right="0" w:hanging="360"/>
      </w:pPr>
      <w:r>
        <w:t xml:space="preserve">A forma do seu funcionamento é a estabelecida no artigo 171º do Código Civil. </w:t>
      </w:r>
    </w:p>
    <w:p w14:paraId="348D2A1F" w14:textId="77777777" w:rsidR="00887B26" w:rsidRDefault="00000000">
      <w:pPr>
        <w:numPr>
          <w:ilvl w:val="0"/>
          <w:numId w:val="6"/>
        </w:numPr>
        <w:spacing w:after="0"/>
        <w:ind w:right="0" w:hanging="360"/>
      </w:pPr>
      <w:r>
        <w:t xml:space="preserve">A associação obriga-se com a intervenção de                                                                       </w:t>
      </w:r>
      <w:proofErr w:type="gramStart"/>
      <w:r>
        <w:t xml:space="preserve">  .</w:t>
      </w:r>
      <w:proofErr w:type="gramEnd"/>
      <w:r>
        <w:t xml:space="preserve">                </w:t>
      </w:r>
    </w:p>
    <w:p w14:paraId="2695ACB9" w14:textId="77777777" w:rsidR="00887B26" w:rsidRDefault="00000000">
      <w:pPr>
        <w:spacing w:after="83"/>
        <w:ind w:left="543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62AE6B2" wp14:editId="16E126F0">
                <wp:extent cx="2517775" cy="6350"/>
                <wp:effectExtent l="0" t="0" r="0" b="0"/>
                <wp:docPr id="4234" name="Group 4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775" cy="6350"/>
                          <a:chOff x="0" y="0"/>
                          <a:chExt cx="2517775" cy="6350"/>
                        </a:xfrm>
                      </wpg:grpSpPr>
                      <wps:wsp>
                        <wps:cNvPr id="604" name="Shape 604"/>
                        <wps:cNvSpPr/>
                        <wps:spPr>
                          <a:xfrm>
                            <a:off x="0" y="0"/>
                            <a:ext cx="2517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775">
                                <a:moveTo>
                                  <a:pt x="0" y="0"/>
                                </a:moveTo>
                                <a:lnTo>
                                  <a:pt x="25177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4" style="width:198.25pt;height:0.5pt;mso-position-horizontal-relative:char;mso-position-vertical-relative:line" coordsize="25177,63">
                <v:shape id="Shape 604" style="position:absolute;width:25177;height:0;left:0;top:0;" coordsize="2517775,0" path="m0,0l251777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70FF74B" w14:textId="77777777" w:rsidR="00887B26" w:rsidRDefault="00000000">
      <w:pPr>
        <w:spacing w:after="122"/>
        <w:ind w:left="0" w:right="0" w:firstLine="0"/>
        <w:jc w:val="left"/>
      </w:pPr>
      <w:r>
        <w:t xml:space="preserve"> </w:t>
      </w:r>
    </w:p>
    <w:p w14:paraId="1A8EDA08" w14:textId="77777777" w:rsidR="00887B26" w:rsidRDefault="00000000">
      <w:pPr>
        <w:spacing w:after="122"/>
        <w:ind w:right="3"/>
        <w:jc w:val="center"/>
      </w:pPr>
      <w:r>
        <w:t xml:space="preserve">Artigo 7.º </w:t>
      </w:r>
    </w:p>
    <w:p w14:paraId="754F19F4" w14:textId="77777777" w:rsidR="00887B26" w:rsidRDefault="00000000">
      <w:pPr>
        <w:spacing w:after="122"/>
        <w:ind w:right="1"/>
        <w:jc w:val="center"/>
      </w:pPr>
      <w:r>
        <w:t xml:space="preserve">Conselho Fiscal </w:t>
      </w:r>
    </w:p>
    <w:p w14:paraId="76A3968E" w14:textId="77777777" w:rsidR="00887B26" w:rsidRDefault="00000000">
      <w:pPr>
        <w:spacing w:after="125"/>
        <w:ind w:left="0" w:right="0" w:firstLine="0"/>
        <w:jc w:val="left"/>
      </w:pPr>
      <w:r>
        <w:t xml:space="preserve"> </w:t>
      </w:r>
    </w:p>
    <w:p w14:paraId="7CD3BB98" w14:textId="168B6E83" w:rsidR="00887B26" w:rsidRDefault="00000000">
      <w:pPr>
        <w:numPr>
          <w:ilvl w:val="0"/>
          <w:numId w:val="4"/>
        </w:numPr>
        <w:ind w:right="0" w:hanging="360"/>
      </w:pPr>
      <w:r>
        <w:t xml:space="preserve">O conselho fiscal, eleito em assembleia geral é composto por </w:t>
      </w:r>
      <w:r>
        <w:rPr>
          <w:u w:val="single" w:color="000000"/>
        </w:rPr>
        <w:t xml:space="preserve">     </w:t>
      </w:r>
      <w:r w:rsidR="005061FF">
        <w:rPr>
          <w:u w:val="single" w:color="000000"/>
        </w:rPr>
        <w:t>3</w:t>
      </w:r>
      <w:r>
        <w:rPr>
          <w:u w:val="single" w:color="000000"/>
        </w:rPr>
        <w:t xml:space="preserve">       </w:t>
      </w:r>
      <w:r>
        <w:t xml:space="preserve">   associados. </w:t>
      </w:r>
    </w:p>
    <w:p w14:paraId="61D0B9B7" w14:textId="77777777" w:rsidR="00887B26" w:rsidRDefault="00000000">
      <w:pPr>
        <w:numPr>
          <w:ilvl w:val="0"/>
          <w:numId w:val="4"/>
        </w:numPr>
        <w:spacing w:after="0" w:line="370" w:lineRule="auto"/>
        <w:ind w:right="0" w:hanging="360"/>
      </w:pPr>
      <w:r>
        <w:t xml:space="preserve">Ao conselho fiscal compete fiscalizar os atos administrativos e financeiros da direção, fiscalizar as suas contas e relatórios, e dar parecer sobre os atos que impliquem aumento das despesas ou diminuição das receitas. </w:t>
      </w:r>
    </w:p>
    <w:p w14:paraId="1F71994B" w14:textId="77777777" w:rsidR="00887B26" w:rsidRDefault="00000000">
      <w:pPr>
        <w:numPr>
          <w:ilvl w:val="0"/>
          <w:numId w:val="4"/>
        </w:numPr>
        <w:ind w:right="0" w:hanging="360"/>
      </w:pPr>
      <w:r>
        <w:t xml:space="preserve">A forma do seu funcionamento é a estabelecida no artigo 171º do Código Civil. </w:t>
      </w:r>
    </w:p>
    <w:p w14:paraId="641296BB" w14:textId="77777777" w:rsidR="00887B26" w:rsidRDefault="00000000">
      <w:pPr>
        <w:spacing w:after="122"/>
        <w:ind w:left="0" w:right="0" w:firstLine="0"/>
        <w:jc w:val="left"/>
      </w:pPr>
      <w:r>
        <w:t xml:space="preserve"> </w:t>
      </w:r>
    </w:p>
    <w:p w14:paraId="382D5E86" w14:textId="77777777" w:rsidR="00887B26" w:rsidRDefault="00000000">
      <w:pPr>
        <w:spacing w:after="124"/>
        <w:ind w:left="0" w:right="0" w:firstLine="0"/>
        <w:jc w:val="left"/>
      </w:pPr>
      <w:r>
        <w:t xml:space="preserve"> </w:t>
      </w:r>
    </w:p>
    <w:p w14:paraId="3F90054F" w14:textId="77777777" w:rsidR="00887B26" w:rsidRDefault="00000000">
      <w:pPr>
        <w:spacing w:after="122"/>
        <w:jc w:val="center"/>
      </w:pPr>
      <w:r>
        <w:t xml:space="preserve">Artigo 8.º </w:t>
      </w:r>
    </w:p>
    <w:p w14:paraId="13287E3F" w14:textId="77777777" w:rsidR="00887B26" w:rsidRDefault="00000000">
      <w:pPr>
        <w:spacing w:after="122"/>
        <w:ind w:right="2"/>
        <w:jc w:val="center"/>
      </w:pPr>
      <w:r>
        <w:t xml:space="preserve">Admissão e exclusão </w:t>
      </w:r>
    </w:p>
    <w:p w14:paraId="137FE27F" w14:textId="77777777" w:rsidR="00887B26" w:rsidRDefault="00000000">
      <w:pPr>
        <w:spacing w:after="124"/>
        <w:ind w:left="0" w:right="0" w:firstLine="0"/>
        <w:jc w:val="left"/>
      </w:pPr>
      <w:r>
        <w:t xml:space="preserve"> </w:t>
      </w:r>
    </w:p>
    <w:p w14:paraId="2C20F10A" w14:textId="77777777" w:rsidR="00887B26" w:rsidRDefault="00000000">
      <w:pPr>
        <w:spacing w:after="3" w:line="368" w:lineRule="auto"/>
        <w:ind w:left="355" w:right="0"/>
      </w:pPr>
      <w:r>
        <w:t xml:space="preserve">As condições de admissão e exclusão dos associados, suas categorias, direitos e obrigações, constarão de regulamento a aprovar pela assembleia geral. </w:t>
      </w:r>
    </w:p>
    <w:p w14:paraId="06CBCA61" w14:textId="77777777" w:rsidR="00887B26" w:rsidRDefault="00000000">
      <w:pPr>
        <w:spacing w:after="122"/>
        <w:ind w:left="0" w:right="0" w:firstLine="0"/>
        <w:jc w:val="left"/>
      </w:pPr>
      <w:r>
        <w:t xml:space="preserve"> </w:t>
      </w:r>
    </w:p>
    <w:p w14:paraId="531F9220" w14:textId="77777777" w:rsidR="00887B26" w:rsidRDefault="00000000">
      <w:pPr>
        <w:spacing w:after="124"/>
        <w:ind w:left="0" w:right="0" w:firstLine="0"/>
        <w:jc w:val="left"/>
      </w:pPr>
      <w:r>
        <w:t xml:space="preserve"> </w:t>
      </w:r>
    </w:p>
    <w:p w14:paraId="7D35B9E0" w14:textId="77777777" w:rsidR="00887B26" w:rsidRDefault="00000000">
      <w:pPr>
        <w:spacing w:after="122"/>
        <w:jc w:val="center"/>
      </w:pPr>
      <w:r>
        <w:t xml:space="preserve">Artigo 9.º </w:t>
      </w:r>
    </w:p>
    <w:p w14:paraId="1128C7EE" w14:textId="77777777" w:rsidR="00887B26" w:rsidRDefault="00000000">
      <w:pPr>
        <w:spacing w:after="122"/>
        <w:ind w:right="3"/>
        <w:jc w:val="center"/>
      </w:pPr>
      <w:r>
        <w:t xml:space="preserve">Extinção. Destino dos bens </w:t>
      </w:r>
    </w:p>
    <w:p w14:paraId="648AAB2F" w14:textId="77777777" w:rsidR="00887B26" w:rsidRDefault="00000000">
      <w:pPr>
        <w:spacing w:after="122"/>
        <w:ind w:left="0" w:right="0" w:firstLine="0"/>
        <w:jc w:val="left"/>
      </w:pPr>
      <w:r>
        <w:t xml:space="preserve"> </w:t>
      </w:r>
    </w:p>
    <w:p w14:paraId="36D60CFB" w14:textId="77777777" w:rsidR="00887B26" w:rsidRDefault="00000000">
      <w:pPr>
        <w:spacing w:after="1" w:line="369" w:lineRule="auto"/>
        <w:ind w:right="0"/>
      </w:pPr>
      <w:r>
        <w:lastRenderedPageBreak/>
        <w:t xml:space="preserve">Extinta a associação, o destino dos bens que integrarem o património social, que não estejam afetados a fim determinado e que não lhe tenham sido doados ou deixados com algum encargo, será objeto de deliberação dos associados.     </w:t>
      </w:r>
    </w:p>
    <w:p w14:paraId="4CBCCA08" w14:textId="77777777" w:rsidR="00887B26" w:rsidRDefault="00000000">
      <w:pPr>
        <w:spacing w:after="167"/>
        <w:ind w:left="0" w:right="0" w:firstLine="0"/>
        <w:jc w:val="left"/>
      </w:pPr>
      <w:r>
        <w:t xml:space="preserve"> </w:t>
      </w:r>
    </w:p>
    <w:p w14:paraId="019F6E60" w14:textId="77777777" w:rsidR="00887B26" w:rsidRDefault="00000000">
      <w:pPr>
        <w:spacing w:after="167"/>
        <w:ind w:right="1"/>
        <w:jc w:val="center"/>
      </w:pPr>
      <w:r>
        <w:t xml:space="preserve">Artigo 10.º </w:t>
      </w:r>
    </w:p>
    <w:p w14:paraId="5C5A07B4" w14:textId="77777777" w:rsidR="00887B26" w:rsidRDefault="00000000">
      <w:pPr>
        <w:spacing w:after="165"/>
        <w:ind w:right="0"/>
        <w:jc w:val="center"/>
      </w:pPr>
      <w:r>
        <w:t xml:space="preserve">Disposição transitória </w:t>
      </w:r>
    </w:p>
    <w:p w14:paraId="04E67264" w14:textId="77777777" w:rsidR="00887B26" w:rsidRDefault="00000000">
      <w:pPr>
        <w:spacing w:after="167"/>
        <w:ind w:left="53" w:right="0" w:firstLine="0"/>
        <w:jc w:val="center"/>
      </w:pPr>
      <w:r>
        <w:t xml:space="preserve"> </w:t>
      </w:r>
    </w:p>
    <w:p w14:paraId="17BF17C9" w14:textId="77777777" w:rsidR="00887B26" w:rsidRDefault="00000000">
      <w:pPr>
        <w:spacing w:after="0" w:line="409" w:lineRule="auto"/>
        <w:ind w:right="2117"/>
      </w:pPr>
      <w:r>
        <w:t xml:space="preserve">Ficam desde já nomeados:                                                                                     </w:t>
      </w:r>
    </w:p>
    <w:p w14:paraId="19002901" w14:textId="77777777" w:rsidR="00887B26" w:rsidRDefault="00000000">
      <w:pPr>
        <w:spacing w:after="167"/>
        <w:ind w:left="-5" w:right="0"/>
        <w:jc w:val="left"/>
      </w:pPr>
      <w:r>
        <w:rPr>
          <w:b/>
        </w:rPr>
        <w:t xml:space="preserve">Mesa da Assembleia Geral: </w:t>
      </w:r>
    </w:p>
    <w:p w14:paraId="3631BA92" w14:textId="7E1B5C4C" w:rsidR="00887B26" w:rsidRDefault="00000000">
      <w:pPr>
        <w:spacing w:after="0"/>
        <w:ind w:right="0"/>
      </w:pPr>
      <w:r>
        <w:t xml:space="preserve">Presidente: </w:t>
      </w:r>
      <w:r w:rsidR="005061FF">
        <w:t>X</w:t>
      </w:r>
    </w:p>
    <w:p w14:paraId="2CCF3726" w14:textId="77777777" w:rsidR="00887B26" w:rsidRDefault="00000000">
      <w:pPr>
        <w:spacing w:after="157"/>
        <w:ind w:left="127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69F8AB8" wp14:editId="4199A443">
                <wp:extent cx="5294630" cy="6350"/>
                <wp:effectExtent l="0" t="0" r="0" b="0"/>
                <wp:docPr id="4045" name="Group 4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4630" cy="6350"/>
                          <a:chOff x="0" y="0"/>
                          <a:chExt cx="5294630" cy="6350"/>
                        </a:xfrm>
                      </wpg:grpSpPr>
                      <wps:wsp>
                        <wps:cNvPr id="695" name="Shape 695"/>
                        <wps:cNvSpPr/>
                        <wps:spPr>
                          <a:xfrm>
                            <a:off x="0" y="0"/>
                            <a:ext cx="529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4630">
                                <a:moveTo>
                                  <a:pt x="0" y="0"/>
                                </a:moveTo>
                                <a:lnTo>
                                  <a:pt x="529463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5" style="width:416.9pt;height:0.5pt;mso-position-horizontal-relative:char;mso-position-vertical-relative:line" coordsize="52946,63">
                <v:shape id="Shape 695" style="position:absolute;width:52946;height:0;left:0;top:0;" coordsize="5294630,0" path="m0,0l529463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4838AEB" w14:textId="749DB997" w:rsidR="00887B26" w:rsidRDefault="00000000">
      <w:pPr>
        <w:spacing w:after="0"/>
        <w:ind w:right="0"/>
      </w:pPr>
      <w:r>
        <w:t xml:space="preserve">Secretários: </w:t>
      </w:r>
      <w:r w:rsidR="005061FF">
        <w:t>Y e Z</w:t>
      </w:r>
    </w:p>
    <w:p w14:paraId="6575123D" w14:textId="77777777" w:rsidR="00887B26" w:rsidRDefault="00000000">
      <w:pPr>
        <w:spacing w:after="139"/>
        <w:ind w:left="1281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E3F7C00" wp14:editId="2484E7CA">
                <wp:extent cx="5294631" cy="6350"/>
                <wp:effectExtent l="0" t="0" r="0" b="0"/>
                <wp:docPr id="4048" name="Group 4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4631" cy="6350"/>
                          <a:chOff x="0" y="0"/>
                          <a:chExt cx="5294631" cy="6350"/>
                        </a:xfrm>
                      </wpg:grpSpPr>
                      <wps:wsp>
                        <wps:cNvPr id="696" name="Shape 696"/>
                        <wps:cNvSpPr/>
                        <wps:spPr>
                          <a:xfrm>
                            <a:off x="0" y="0"/>
                            <a:ext cx="5294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4631">
                                <a:moveTo>
                                  <a:pt x="0" y="0"/>
                                </a:moveTo>
                                <a:lnTo>
                                  <a:pt x="52946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8" style="width:416.9pt;height:0.5pt;mso-position-horizontal-relative:char;mso-position-vertical-relative:line" coordsize="52946,63">
                <v:shape id="Shape 696" style="position:absolute;width:52946;height:0;left:0;top:0;" coordsize="5294631,0" path="m0,0l5294631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749A931" w14:textId="77777777" w:rsidR="00887B26" w:rsidRDefault="00000000">
      <w:pPr>
        <w:spacing w:after="167"/>
        <w:ind w:left="0" w:right="0" w:firstLine="0"/>
        <w:jc w:val="left"/>
      </w:pPr>
      <w:r>
        <w:t xml:space="preserve"> </w:t>
      </w:r>
    </w:p>
    <w:p w14:paraId="3FECA061" w14:textId="77777777" w:rsidR="00887B26" w:rsidRDefault="00000000">
      <w:pPr>
        <w:spacing w:after="167"/>
        <w:ind w:left="-5" w:right="0"/>
        <w:jc w:val="left"/>
      </w:pPr>
      <w:r>
        <w:rPr>
          <w:b/>
        </w:rPr>
        <w:t xml:space="preserve">Direção: </w:t>
      </w:r>
    </w:p>
    <w:p w14:paraId="73D1926F" w14:textId="61E5DB00" w:rsidR="00887B26" w:rsidRDefault="00000000">
      <w:pPr>
        <w:spacing w:after="0"/>
        <w:ind w:right="0"/>
      </w:pPr>
      <w:r>
        <w:t xml:space="preserve">Presidente: </w:t>
      </w:r>
      <w:r w:rsidR="005061FF">
        <w:t>T</w:t>
      </w:r>
    </w:p>
    <w:p w14:paraId="49EBAD6D" w14:textId="77777777" w:rsidR="00887B26" w:rsidRDefault="00000000">
      <w:pPr>
        <w:spacing w:after="149"/>
        <w:ind w:left="1281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9BCF76B" wp14:editId="016C7ED8">
                <wp:extent cx="5294631" cy="6350"/>
                <wp:effectExtent l="0" t="0" r="0" b="0"/>
                <wp:docPr id="4050" name="Group 4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4631" cy="6350"/>
                          <a:chOff x="0" y="0"/>
                          <a:chExt cx="5294631" cy="6350"/>
                        </a:xfrm>
                      </wpg:grpSpPr>
                      <wps:wsp>
                        <wps:cNvPr id="697" name="Shape 697"/>
                        <wps:cNvSpPr/>
                        <wps:spPr>
                          <a:xfrm>
                            <a:off x="0" y="0"/>
                            <a:ext cx="5294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4631">
                                <a:moveTo>
                                  <a:pt x="0" y="0"/>
                                </a:moveTo>
                                <a:lnTo>
                                  <a:pt x="52946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0" style="width:416.9pt;height:0.5pt;mso-position-horizontal-relative:char;mso-position-vertical-relative:line" coordsize="52946,63">
                <v:shape id="Shape 697" style="position:absolute;width:52946;height:0;left:0;top:0;" coordsize="5294631,0" path="m0,0l5294631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169073C" w14:textId="77777777" w:rsidR="00887B26" w:rsidRDefault="00000000">
      <w:pPr>
        <w:spacing w:after="167"/>
        <w:ind w:left="0" w:right="0" w:firstLine="0"/>
        <w:jc w:val="left"/>
      </w:pPr>
      <w:r>
        <w:t xml:space="preserve"> </w:t>
      </w:r>
    </w:p>
    <w:p w14:paraId="6547846D" w14:textId="4A0F86A9" w:rsidR="00887B26" w:rsidRDefault="00000000">
      <w:pPr>
        <w:spacing w:after="0" w:line="406" w:lineRule="auto"/>
        <w:ind w:left="-5" w:right="0"/>
        <w:jc w:val="left"/>
      </w:pPr>
      <w:r>
        <w:rPr>
          <w:b/>
        </w:rPr>
        <w:t>Conselho Fiscal</w:t>
      </w:r>
      <w:r>
        <w:t xml:space="preserve"> Presidente: </w:t>
      </w:r>
      <w:r w:rsidR="005061FF">
        <w:t>C</w:t>
      </w:r>
    </w:p>
    <w:p w14:paraId="03B03E91" w14:textId="77777777" w:rsidR="00887B26" w:rsidRDefault="00000000">
      <w:pPr>
        <w:spacing w:after="165"/>
        <w:ind w:left="122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A4AD612" wp14:editId="640353D1">
                <wp:extent cx="5294631" cy="6350"/>
                <wp:effectExtent l="0" t="0" r="0" b="0"/>
                <wp:docPr id="4052" name="Group 4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4631" cy="6350"/>
                          <a:chOff x="0" y="0"/>
                          <a:chExt cx="5294631" cy="6350"/>
                        </a:xfrm>
                      </wpg:grpSpPr>
                      <wps:wsp>
                        <wps:cNvPr id="698" name="Shape 698"/>
                        <wps:cNvSpPr/>
                        <wps:spPr>
                          <a:xfrm>
                            <a:off x="0" y="0"/>
                            <a:ext cx="5294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4631">
                                <a:moveTo>
                                  <a:pt x="0" y="0"/>
                                </a:moveTo>
                                <a:lnTo>
                                  <a:pt x="52946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2" style="width:416.9pt;height:0.5pt;mso-position-horizontal-relative:char;mso-position-vertical-relative:line" coordsize="52946,63">
                <v:shape id="Shape 698" style="position:absolute;width:52946;height:0;left:0;top:0;" coordsize="5294631,0" path="m0,0l5294631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B5CE28C" w14:textId="77777777" w:rsidR="00887B26" w:rsidRDefault="00000000">
      <w:pPr>
        <w:spacing w:after="167"/>
        <w:ind w:left="0" w:right="0" w:firstLine="0"/>
        <w:jc w:val="left"/>
      </w:pPr>
      <w:r>
        <w:t xml:space="preserve"> </w:t>
      </w:r>
    </w:p>
    <w:p w14:paraId="556BCC3B" w14:textId="77777777" w:rsidR="00887B26" w:rsidRDefault="00000000">
      <w:pPr>
        <w:spacing w:after="167"/>
        <w:ind w:left="0" w:right="0" w:firstLine="0"/>
        <w:jc w:val="left"/>
      </w:pPr>
      <w:r>
        <w:t xml:space="preserve"> </w:t>
      </w:r>
    </w:p>
    <w:p w14:paraId="2386D631" w14:textId="77777777" w:rsidR="00887B26" w:rsidRDefault="00000000">
      <w:pPr>
        <w:spacing w:after="168"/>
        <w:ind w:left="0" w:right="0" w:firstLine="0"/>
        <w:jc w:val="left"/>
      </w:pPr>
      <w:r>
        <w:t xml:space="preserve"> </w:t>
      </w:r>
    </w:p>
    <w:p w14:paraId="06D3D8B7" w14:textId="77777777" w:rsidR="00887B26" w:rsidRDefault="00000000">
      <w:pPr>
        <w:spacing w:after="165"/>
        <w:ind w:left="0" w:right="0" w:firstLine="0"/>
        <w:jc w:val="left"/>
      </w:pPr>
      <w:r>
        <w:t xml:space="preserve"> </w:t>
      </w:r>
    </w:p>
    <w:p w14:paraId="082D9FD4" w14:textId="77777777" w:rsidR="00887B26" w:rsidRDefault="00000000">
      <w:pPr>
        <w:spacing w:after="167"/>
        <w:ind w:left="0" w:right="0" w:firstLine="0"/>
        <w:jc w:val="left"/>
      </w:pPr>
      <w:r>
        <w:t xml:space="preserve"> </w:t>
      </w:r>
    </w:p>
    <w:p w14:paraId="59593618" w14:textId="77777777" w:rsidR="00887B26" w:rsidRDefault="00000000">
      <w:pPr>
        <w:spacing w:after="167"/>
        <w:ind w:left="0" w:right="0" w:firstLine="0"/>
        <w:jc w:val="left"/>
      </w:pPr>
      <w:r>
        <w:t xml:space="preserve"> </w:t>
      </w:r>
    </w:p>
    <w:p w14:paraId="4E7D2BC2" w14:textId="77777777" w:rsidR="00887B26" w:rsidRDefault="00000000">
      <w:pPr>
        <w:spacing w:after="0"/>
        <w:ind w:right="0"/>
      </w:pPr>
      <w:r>
        <w:t xml:space="preserve">Aos  </w:t>
      </w:r>
      <w:r>
        <w:rPr>
          <w:u w:val="single" w:color="000000"/>
        </w:rPr>
        <w:t xml:space="preserve">             </w:t>
      </w:r>
      <w:r>
        <w:t xml:space="preserve">  dias do mês de  </w:t>
      </w:r>
      <w:r>
        <w:rPr>
          <w:u w:val="single" w:color="000000"/>
        </w:rPr>
        <w:t xml:space="preserve">                               </w:t>
      </w:r>
      <w:r>
        <w:t xml:space="preserve">  do ano de  </w:t>
      </w:r>
    </w:p>
    <w:p w14:paraId="330480AD" w14:textId="77777777" w:rsidR="00887B26" w:rsidRDefault="00000000">
      <w:pPr>
        <w:spacing w:after="157"/>
        <w:ind w:left="6059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EB37814" wp14:editId="76127A78">
                <wp:extent cx="483870" cy="6350"/>
                <wp:effectExtent l="0" t="0" r="0" b="0"/>
                <wp:docPr id="4054" name="Group 4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" cy="6350"/>
                          <a:chOff x="0" y="0"/>
                          <a:chExt cx="483870" cy="6350"/>
                        </a:xfrm>
                      </wpg:grpSpPr>
                      <wps:wsp>
                        <wps:cNvPr id="701" name="Shape 701"/>
                        <wps:cNvSpPr/>
                        <wps:spPr>
                          <a:xfrm>
                            <a:off x="0" y="0"/>
                            <a:ext cx="483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70">
                                <a:moveTo>
                                  <a:pt x="0" y="0"/>
                                </a:moveTo>
                                <a:lnTo>
                                  <a:pt x="4838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4" style="width:38.1pt;height:0.5pt;mso-position-horizontal-relative:char;mso-position-vertical-relative:line" coordsize="4838,63">
                <v:shape id="Shape 701" style="position:absolute;width:4838;height:0;left:0;top:0;" coordsize="483870,0" path="m0,0l48387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C94676" w14:textId="77777777" w:rsidR="00887B26" w:rsidRDefault="00000000">
      <w:pPr>
        <w:spacing w:after="167"/>
        <w:ind w:left="0" w:right="0" w:firstLine="0"/>
        <w:jc w:val="left"/>
      </w:pPr>
      <w:r>
        <w:t xml:space="preserve"> </w:t>
      </w:r>
    </w:p>
    <w:p w14:paraId="1AA10000" w14:textId="77777777" w:rsidR="00887B26" w:rsidRDefault="00000000">
      <w:pPr>
        <w:spacing w:after="165"/>
        <w:ind w:right="0"/>
      </w:pPr>
      <w:r>
        <w:t xml:space="preserve">Reconhecimento presencial da assinatura </w:t>
      </w:r>
    </w:p>
    <w:p w14:paraId="2D89BF64" w14:textId="77777777" w:rsidR="00887B26" w:rsidRDefault="00000000">
      <w:pPr>
        <w:spacing w:after="168"/>
        <w:ind w:left="0" w:right="0" w:firstLine="0"/>
        <w:jc w:val="left"/>
      </w:pPr>
      <w:r>
        <w:t xml:space="preserve"> </w:t>
      </w:r>
    </w:p>
    <w:p w14:paraId="18802C6F" w14:textId="77777777" w:rsidR="00887B26" w:rsidRDefault="00000000">
      <w:pPr>
        <w:spacing w:after="148"/>
        <w:ind w:left="0" w:right="0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DF13A51" wp14:editId="6A56FE7B">
                <wp:extent cx="6099810" cy="6350"/>
                <wp:effectExtent l="0" t="0" r="0" b="0"/>
                <wp:docPr id="4056" name="Group 4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810" cy="6350"/>
                          <a:chOff x="0" y="0"/>
                          <a:chExt cx="6099810" cy="6350"/>
                        </a:xfrm>
                      </wpg:grpSpPr>
                      <wps:wsp>
                        <wps:cNvPr id="702" name="Shape 702"/>
                        <wps:cNvSpPr/>
                        <wps:spPr>
                          <a:xfrm>
                            <a:off x="0" y="0"/>
                            <a:ext cx="6099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810">
                                <a:moveTo>
                                  <a:pt x="0" y="0"/>
                                </a:moveTo>
                                <a:lnTo>
                                  <a:pt x="609981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6" style="width:480.3pt;height:0.5pt;mso-position-horizontal-relative:char;mso-position-vertical-relative:line" coordsize="60998,63">
                <v:shape id="Shape 702" style="position:absolute;width:60998;height:0;left:0;top:0;" coordsize="6099810,0" path="m0,0l609981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354E48" w14:textId="77777777" w:rsidR="00887B26" w:rsidRDefault="00000000">
      <w:pPr>
        <w:spacing w:after="114"/>
        <w:ind w:left="49" w:right="0" w:firstLine="0"/>
        <w:jc w:val="center"/>
      </w:pPr>
      <w:r>
        <w:rPr>
          <w:b/>
          <w:sz w:val="20"/>
        </w:rPr>
        <w:t xml:space="preserve"> </w:t>
      </w:r>
    </w:p>
    <w:p w14:paraId="0008DD3A" w14:textId="77777777" w:rsidR="00887B26" w:rsidRDefault="00000000">
      <w:pPr>
        <w:spacing w:after="114"/>
        <w:ind w:left="49" w:right="0" w:firstLine="0"/>
        <w:jc w:val="center"/>
      </w:pPr>
      <w:r>
        <w:rPr>
          <w:b/>
          <w:sz w:val="20"/>
        </w:rPr>
        <w:lastRenderedPageBreak/>
        <w:t xml:space="preserve"> </w:t>
      </w:r>
    </w:p>
    <w:p w14:paraId="6F1BAEF8" w14:textId="77777777" w:rsidR="00887B26" w:rsidRDefault="00000000">
      <w:pPr>
        <w:spacing w:after="114"/>
        <w:ind w:left="49" w:right="0" w:firstLine="0"/>
        <w:jc w:val="center"/>
      </w:pPr>
      <w:r>
        <w:rPr>
          <w:b/>
          <w:sz w:val="20"/>
        </w:rPr>
        <w:t xml:space="preserve"> </w:t>
      </w:r>
    </w:p>
    <w:p w14:paraId="14144314" w14:textId="77777777" w:rsidR="00887B26" w:rsidRDefault="00000000">
      <w:pPr>
        <w:spacing w:after="0"/>
        <w:ind w:left="49" w:right="0" w:firstLine="0"/>
        <w:jc w:val="center"/>
      </w:pPr>
      <w:r>
        <w:rPr>
          <w:b/>
          <w:sz w:val="20"/>
        </w:rPr>
        <w:t xml:space="preserve"> </w:t>
      </w:r>
    </w:p>
    <w:p w14:paraId="685E156E" w14:textId="77777777" w:rsidR="00887B26" w:rsidRDefault="00000000">
      <w:pPr>
        <w:spacing w:after="114"/>
        <w:ind w:left="0" w:right="7" w:firstLine="0"/>
        <w:jc w:val="center"/>
      </w:pPr>
      <w:r>
        <w:rPr>
          <w:b/>
          <w:sz w:val="20"/>
        </w:rPr>
        <w:t xml:space="preserve">Instruções de preenchimento </w:t>
      </w:r>
    </w:p>
    <w:p w14:paraId="7C68FB84" w14:textId="77777777" w:rsidR="00887B26" w:rsidRDefault="00000000">
      <w:pPr>
        <w:spacing w:after="112"/>
        <w:ind w:left="0" w:right="6" w:firstLine="0"/>
        <w:jc w:val="center"/>
      </w:pPr>
      <w:r>
        <w:rPr>
          <w:sz w:val="20"/>
        </w:rPr>
        <w:t xml:space="preserve">Preenchimento dos estatutos  </w:t>
      </w:r>
    </w:p>
    <w:p w14:paraId="6285FFFF" w14:textId="77777777" w:rsidR="00887B26" w:rsidRDefault="00000000">
      <w:pPr>
        <w:spacing w:after="114"/>
        <w:ind w:left="0" w:right="0" w:firstLine="0"/>
        <w:jc w:val="left"/>
      </w:pPr>
      <w:r>
        <w:rPr>
          <w:sz w:val="20"/>
        </w:rPr>
        <w:t xml:space="preserve"> </w:t>
      </w:r>
    </w:p>
    <w:p w14:paraId="49BABC04" w14:textId="77777777" w:rsidR="00887B26" w:rsidRDefault="00000000">
      <w:pPr>
        <w:pStyle w:val="Ttulo1"/>
        <w:ind w:left="-5" w:right="0"/>
      </w:pPr>
      <w:r>
        <w:t xml:space="preserve">Artigo 1.º </w:t>
      </w:r>
    </w:p>
    <w:p w14:paraId="1BCBD240" w14:textId="77777777" w:rsidR="00887B26" w:rsidRDefault="00000000">
      <w:pPr>
        <w:spacing w:after="3" w:line="372" w:lineRule="auto"/>
        <w:ind w:left="-5" w:right="0"/>
      </w:pPr>
      <w:r>
        <w:rPr>
          <w:sz w:val="20"/>
        </w:rPr>
        <w:t xml:space="preserve">Indicar a denominação adotada, o endereço da sede, o número de identificação de pessoa coletiva (NIPC) e o número de identificação da segurança social atribuídos. </w:t>
      </w:r>
    </w:p>
    <w:p w14:paraId="754DB132" w14:textId="77777777" w:rsidR="00887B26" w:rsidRDefault="00000000">
      <w:pPr>
        <w:spacing w:after="114"/>
        <w:ind w:left="-5" w:right="0"/>
      </w:pPr>
      <w:r>
        <w:rPr>
          <w:sz w:val="20"/>
        </w:rPr>
        <w:t xml:space="preserve">Indicar ainda a respetiva duração ou se a associação se constitui por tempo indeterminado. </w:t>
      </w:r>
    </w:p>
    <w:p w14:paraId="4093C419" w14:textId="77777777" w:rsidR="00887B26" w:rsidRDefault="00000000">
      <w:pPr>
        <w:spacing w:after="114"/>
        <w:ind w:left="0" w:right="0" w:firstLine="0"/>
        <w:jc w:val="left"/>
      </w:pPr>
      <w:r>
        <w:rPr>
          <w:sz w:val="20"/>
        </w:rPr>
        <w:t xml:space="preserve"> </w:t>
      </w:r>
    </w:p>
    <w:p w14:paraId="7FD6D35C" w14:textId="77777777" w:rsidR="00887B26" w:rsidRDefault="00000000">
      <w:pPr>
        <w:spacing w:after="115"/>
        <w:ind w:left="-5" w:right="0"/>
        <w:jc w:val="left"/>
      </w:pPr>
      <w:r>
        <w:rPr>
          <w:b/>
          <w:sz w:val="20"/>
        </w:rPr>
        <w:t xml:space="preserve">Artigo 2.º </w:t>
      </w:r>
    </w:p>
    <w:p w14:paraId="6F778048" w14:textId="77777777" w:rsidR="00887B26" w:rsidRDefault="00000000">
      <w:pPr>
        <w:spacing w:after="112"/>
        <w:ind w:left="-5" w:right="0"/>
      </w:pPr>
      <w:r>
        <w:rPr>
          <w:sz w:val="20"/>
        </w:rPr>
        <w:t xml:space="preserve">Descrever o fim da associação. </w:t>
      </w:r>
    </w:p>
    <w:p w14:paraId="568140C4" w14:textId="77777777" w:rsidR="00887B26" w:rsidRDefault="00000000">
      <w:pPr>
        <w:spacing w:after="114"/>
        <w:ind w:left="0" w:right="0" w:firstLine="0"/>
        <w:jc w:val="left"/>
      </w:pPr>
      <w:r>
        <w:rPr>
          <w:sz w:val="20"/>
        </w:rPr>
        <w:t xml:space="preserve"> </w:t>
      </w:r>
    </w:p>
    <w:p w14:paraId="379E8DB9" w14:textId="77777777" w:rsidR="00887B26" w:rsidRDefault="00000000">
      <w:pPr>
        <w:spacing w:after="115"/>
        <w:ind w:left="-5" w:right="0"/>
        <w:jc w:val="left"/>
      </w:pPr>
      <w:r>
        <w:rPr>
          <w:b/>
          <w:sz w:val="20"/>
        </w:rPr>
        <w:t xml:space="preserve">Artigo 4º </w:t>
      </w:r>
    </w:p>
    <w:p w14:paraId="58AFC8F9" w14:textId="77777777" w:rsidR="00887B26" w:rsidRDefault="00000000">
      <w:pPr>
        <w:spacing w:after="114"/>
        <w:ind w:left="-5" w:right="0"/>
      </w:pPr>
      <w:r>
        <w:rPr>
          <w:sz w:val="20"/>
        </w:rPr>
        <w:t xml:space="preserve">Indicação da duração dos mandatos. </w:t>
      </w:r>
    </w:p>
    <w:p w14:paraId="6ABDDF55" w14:textId="77777777" w:rsidR="00887B26" w:rsidRDefault="00000000">
      <w:pPr>
        <w:spacing w:after="114"/>
        <w:ind w:left="0" w:right="0" w:firstLine="0"/>
        <w:jc w:val="left"/>
      </w:pPr>
      <w:r>
        <w:rPr>
          <w:sz w:val="20"/>
        </w:rPr>
        <w:t xml:space="preserve"> </w:t>
      </w:r>
    </w:p>
    <w:p w14:paraId="112DA8C8" w14:textId="77777777" w:rsidR="00887B26" w:rsidRDefault="00000000">
      <w:pPr>
        <w:pStyle w:val="Ttulo1"/>
        <w:ind w:left="-5" w:right="0"/>
      </w:pPr>
      <w:r>
        <w:t xml:space="preserve">Artigo 6.º </w:t>
      </w:r>
    </w:p>
    <w:p w14:paraId="1FB0BF86" w14:textId="77777777" w:rsidR="00887B26" w:rsidRDefault="00000000">
      <w:pPr>
        <w:spacing w:after="3" w:line="372" w:lineRule="auto"/>
        <w:ind w:left="-5" w:right="0"/>
      </w:pPr>
      <w:proofErr w:type="gramStart"/>
      <w:r>
        <w:rPr>
          <w:sz w:val="20"/>
        </w:rPr>
        <w:t>n.º</w:t>
      </w:r>
      <w:proofErr w:type="gramEnd"/>
      <w:r>
        <w:rPr>
          <w:sz w:val="20"/>
        </w:rPr>
        <w:t xml:space="preserve">1. Indicar o número e a qualidade dos membros da direção. De acordo com o disposto no art.º 162º do CC a direção será constituída em número </w:t>
      </w:r>
      <w:proofErr w:type="gramStart"/>
      <w:r>
        <w:rPr>
          <w:sz w:val="20"/>
        </w:rPr>
        <w:t>impar</w:t>
      </w:r>
      <w:proofErr w:type="gramEnd"/>
      <w:r>
        <w:rPr>
          <w:sz w:val="20"/>
        </w:rPr>
        <w:t xml:space="preserve"> de membros, no mínimo de três, um dos quais será o presidente. </w:t>
      </w:r>
    </w:p>
    <w:p w14:paraId="5AB03A5D" w14:textId="77777777" w:rsidR="00887B26" w:rsidRDefault="00000000">
      <w:pPr>
        <w:spacing w:after="3" w:line="372" w:lineRule="auto"/>
        <w:ind w:left="-5" w:right="0"/>
      </w:pPr>
      <w:proofErr w:type="gramStart"/>
      <w:r>
        <w:rPr>
          <w:sz w:val="20"/>
        </w:rPr>
        <w:t>n.º</w:t>
      </w:r>
      <w:proofErr w:type="gramEnd"/>
      <w:r>
        <w:rPr>
          <w:sz w:val="20"/>
        </w:rPr>
        <w:t xml:space="preserve">4. Indicar o número e a qualidade dos membros da direção cuja intervenção será necessária para obrigar a associação. </w:t>
      </w:r>
    </w:p>
    <w:p w14:paraId="35BBF4F3" w14:textId="77777777" w:rsidR="00887B26" w:rsidRDefault="00000000">
      <w:pPr>
        <w:spacing w:after="114"/>
        <w:ind w:left="0" w:right="0" w:firstLine="0"/>
        <w:jc w:val="left"/>
      </w:pPr>
      <w:r>
        <w:rPr>
          <w:sz w:val="20"/>
        </w:rPr>
        <w:t xml:space="preserve"> </w:t>
      </w:r>
    </w:p>
    <w:p w14:paraId="06B0EF17" w14:textId="77777777" w:rsidR="00887B26" w:rsidRDefault="00000000">
      <w:pPr>
        <w:pStyle w:val="Ttulo1"/>
        <w:ind w:left="-5" w:right="0"/>
      </w:pPr>
      <w:r>
        <w:t xml:space="preserve">Artigo 7.º </w:t>
      </w:r>
    </w:p>
    <w:p w14:paraId="4CD0EC8B" w14:textId="77777777" w:rsidR="00887B26" w:rsidRDefault="00000000">
      <w:pPr>
        <w:spacing w:after="3" w:line="372" w:lineRule="auto"/>
        <w:ind w:left="-5" w:right="0"/>
      </w:pPr>
      <w:r>
        <w:rPr>
          <w:sz w:val="20"/>
        </w:rPr>
        <w:t xml:space="preserve">Indicar o número e a qualidade dos membros do conselho fiscal. De acordo com o disposto no art.º 162º do CC o conselho será constituído por um número ímpar de membros, no mínimo de três, um dos quais será o presidente.    </w:t>
      </w:r>
    </w:p>
    <w:p w14:paraId="060F6A44" w14:textId="77777777" w:rsidR="00887B26" w:rsidRDefault="00000000">
      <w:pPr>
        <w:spacing w:after="112"/>
        <w:ind w:left="0" w:right="0" w:firstLine="0"/>
        <w:jc w:val="left"/>
      </w:pPr>
      <w:r>
        <w:rPr>
          <w:sz w:val="20"/>
        </w:rPr>
        <w:t xml:space="preserve"> </w:t>
      </w:r>
    </w:p>
    <w:p w14:paraId="186C570C" w14:textId="77777777" w:rsidR="00887B26" w:rsidRDefault="00000000">
      <w:pPr>
        <w:spacing w:after="115"/>
        <w:ind w:left="-5" w:right="0"/>
        <w:jc w:val="left"/>
      </w:pPr>
      <w:r>
        <w:rPr>
          <w:b/>
          <w:sz w:val="20"/>
        </w:rPr>
        <w:t xml:space="preserve">Artigo 9.º  </w:t>
      </w:r>
    </w:p>
    <w:p w14:paraId="0F541E83" w14:textId="77777777" w:rsidR="00887B26" w:rsidRDefault="00000000">
      <w:pPr>
        <w:spacing w:after="114"/>
        <w:ind w:left="-5" w:right="0"/>
      </w:pPr>
      <w:proofErr w:type="spellStart"/>
      <w:r>
        <w:rPr>
          <w:sz w:val="20"/>
        </w:rPr>
        <w:t>Cfr</w:t>
      </w:r>
      <w:proofErr w:type="spellEnd"/>
      <w:r>
        <w:rPr>
          <w:sz w:val="20"/>
        </w:rPr>
        <w:t xml:space="preserve"> art.º 166º, nºs 1 e 2, do CC. </w:t>
      </w:r>
    </w:p>
    <w:p w14:paraId="29232F14" w14:textId="77777777" w:rsidR="00887B26" w:rsidRDefault="00000000">
      <w:pPr>
        <w:spacing w:after="114"/>
        <w:ind w:left="0" w:right="0" w:firstLine="0"/>
        <w:jc w:val="left"/>
      </w:pPr>
      <w:r>
        <w:rPr>
          <w:sz w:val="20"/>
        </w:rPr>
        <w:t xml:space="preserve"> </w:t>
      </w:r>
    </w:p>
    <w:p w14:paraId="45D1E18A" w14:textId="77777777" w:rsidR="00887B26" w:rsidRDefault="00000000">
      <w:pPr>
        <w:pStyle w:val="Ttulo1"/>
        <w:ind w:left="-5" w:right="0"/>
      </w:pPr>
      <w:r>
        <w:t xml:space="preserve">Documentos necessários </w:t>
      </w:r>
    </w:p>
    <w:p w14:paraId="1FC64BB8" w14:textId="77777777" w:rsidR="00887B26" w:rsidRDefault="00000000">
      <w:pPr>
        <w:spacing w:after="114"/>
        <w:ind w:left="-5" w:right="0"/>
      </w:pPr>
      <w:r>
        <w:rPr>
          <w:sz w:val="20"/>
        </w:rPr>
        <w:t xml:space="preserve">- Identificação dos fundadores da associação: </w:t>
      </w:r>
    </w:p>
    <w:p w14:paraId="15538A7E" w14:textId="77777777" w:rsidR="00887B26" w:rsidRDefault="00000000">
      <w:pPr>
        <w:spacing w:after="115"/>
        <w:ind w:left="437" w:right="0"/>
        <w:jc w:val="left"/>
      </w:pPr>
      <w:r>
        <w:rPr>
          <w:b/>
          <w:sz w:val="20"/>
        </w:rPr>
        <w:t xml:space="preserve">Pessoa singular: </w:t>
      </w:r>
    </w:p>
    <w:p w14:paraId="40F4C38A" w14:textId="77777777" w:rsidR="00887B26" w:rsidRDefault="00000000">
      <w:pPr>
        <w:numPr>
          <w:ilvl w:val="0"/>
          <w:numId w:val="7"/>
        </w:numPr>
        <w:spacing w:after="3" w:line="372" w:lineRule="auto"/>
        <w:ind w:right="0" w:hanging="281"/>
      </w:pPr>
      <w:r>
        <w:rPr>
          <w:sz w:val="20"/>
        </w:rPr>
        <w:t xml:space="preserve">Cartão de Cidadão, Carta de Condução ou Autorização de residência emitidos em país da UE, passaporte; </w:t>
      </w:r>
      <w:r>
        <w:rPr>
          <w:b/>
          <w:sz w:val="20"/>
        </w:rPr>
        <w:t xml:space="preserve">Pessoa coletiva: </w:t>
      </w:r>
    </w:p>
    <w:p w14:paraId="08FE4EB7" w14:textId="77777777" w:rsidR="00887B26" w:rsidRDefault="00000000">
      <w:pPr>
        <w:numPr>
          <w:ilvl w:val="0"/>
          <w:numId w:val="7"/>
        </w:numPr>
        <w:spacing w:after="3" w:line="372" w:lineRule="auto"/>
        <w:ind w:right="0" w:hanging="281"/>
      </w:pPr>
      <w:r>
        <w:rPr>
          <w:sz w:val="20"/>
        </w:rPr>
        <w:t xml:space="preserve">Certidão do Registo Comercial ou outro documento identificativo, caso não esteja sujeita a registo comercial; </w:t>
      </w:r>
    </w:p>
    <w:p w14:paraId="1F1E8432" w14:textId="77777777" w:rsidR="00887B26" w:rsidRDefault="00000000">
      <w:pPr>
        <w:numPr>
          <w:ilvl w:val="0"/>
          <w:numId w:val="7"/>
        </w:numPr>
        <w:spacing w:after="92"/>
        <w:ind w:right="0" w:hanging="281"/>
      </w:pPr>
      <w:r>
        <w:rPr>
          <w:sz w:val="20"/>
        </w:rPr>
        <w:t xml:space="preserve">Cartão de identificação de pessoa coletiva; </w:t>
      </w:r>
    </w:p>
    <w:p w14:paraId="70C2311A" w14:textId="77777777" w:rsidR="00887B26" w:rsidRDefault="00000000">
      <w:pPr>
        <w:numPr>
          <w:ilvl w:val="0"/>
          <w:numId w:val="7"/>
        </w:numPr>
        <w:spacing w:after="3" w:line="372" w:lineRule="auto"/>
        <w:ind w:right="0" w:hanging="281"/>
      </w:pPr>
      <w:r>
        <w:rPr>
          <w:sz w:val="20"/>
        </w:rPr>
        <w:lastRenderedPageBreak/>
        <w:t xml:space="preserve">Poderes de representação: caso o associado seja representado por outrem, este último deve apresentar documento comprovativo dos poderes de representação (procuração ou outro). </w:t>
      </w:r>
    </w:p>
    <w:sectPr w:rsidR="00887B26">
      <w:footerReference w:type="even" r:id="rId7"/>
      <w:footerReference w:type="default" r:id="rId8"/>
      <w:footerReference w:type="first" r:id="rId9"/>
      <w:pgSz w:w="11906" w:h="16838"/>
      <w:pgMar w:top="664" w:right="848" w:bottom="1227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0622F" w14:textId="77777777" w:rsidR="00B9316F" w:rsidRDefault="00B9316F">
      <w:pPr>
        <w:spacing w:after="0" w:line="240" w:lineRule="auto"/>
      </w:pPr>
      <w:r>
        <w:separator/>
      </w:r>
    </w:p>
  </w:endnote>
  <w:endnote w:type="continuationSeparator" w:id="0">
    <w:p w14:paraId="73C03053" w14:textId="77777777" w:rsidR="00B9316F" w:rsidRDefault="00B9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83859" w14:textId="77777777" w:rsidR="00887B26" w:rsidRDefault="00000000">
    <w:pPr>
      <w:tabs>
        <w:tab w:val="right" w:pos="9640"/>
      </w:tabs>
      <w:spacing w:after="0"/>
      <w:ind w:left="-26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15985B" wp14:editId="1782AAB6">
              <wp:simplePos x="0" y="0"/>
              <wp:positionH relativeFrom="page">
                <wp:posOffset>882701</wp:posOffset>
              </wp:positionH>
              <wp:positionV relativeFrom="page">
                <wp:posOffset>10230612</wp:posOffset>
              </wp:positionV>
              <wp:extent cx="6156326" cy="6096"/>
              <wp:effectExtent l="0" t="0" r="0" b="0"/>
              <wp:wrapSquare wrapText="bothSides"/>
              <wp:docPr id="4941" name="Group 49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6326" cy="6096"/>
                        <a:chOff x="0" y="0"/>
                        <a:chExt cx="6156326" cy="6096"/>
                      </a:xfrm>
                    </wpg:grpSpPr>
                    <wps:wsp>
                      <wps:cNvPr id="5153" name="Shape 5153"/>
                      <wps:cNvSpPr/>
                      <wps:spPr>
                        <a:xfrm>
                          <a:off x="0" y="0"/>
                          <a:ext cx="61563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326" h="9144">
                              <a:moveTo>
                                <a:pt x="0" y="0"/>
                              </a:moveTo>
                              <a:lnTo>
                                <a:pt x="6156326" y="0"/>
                              </a:lnTo>
                              <a:lnTo>
                                <a:pt x="61563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1" style="width:484.75pt;height:0.47998pt;position:absolute;mso-position-horizontal-relative:page;mso-position-horizontal:absolute;margin-left:69.504pt;mso-position-vertical-relative:page;margin-top:805.56pt;" coordsize="61563,60">
              <v:shape id="Shape 5154" style="position:absolute;width:61563;height:91;left:0;top:0;" coordsize="6156326,9144" path="m0,0l6156326,0l615632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>ANH - Modelo de estatutos com nomeação</w:t>
    </w:r>
    <w:r>
      <w:rPr>
        <w:color w:val="333333"/>
        <w:sz w:val="16"/>
      </w:rPr>
      <w:t xml:space="preserve"> • Revisão: 0 • Data: 24-01-2020 </w:t>
    </w:r>
    <w:r>
      <w:rPr>
        <w:color w:val="333333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 w:rsidR="00887B26">
        <w:rPr>
          <w:sz w:val="18"/>
        </w:rPr>
        <w:t>4</w:t>
      </w:r>
    </w:fldSimple>
    <w:r>
      <w:rPr>
        <w:sz w:val="18"/>
      </w:rPr>
      <w:t xml:space="preserve"> </w:t>
    </w:r>
    <w:r>
      <w:t xml:space="preserve"> </w:t>
    </w:r>
  </w:p>
  <w:p w14:paraId="56A6AD1C" w14:textId="77777777" w:rsidR="00887B26" w:rsidRDefault="00000000">
    <w:pPr>
      <w:spacing w:after="0"/>
      <w:ind w:left="-26" w:right="-138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rPr>
        <w:sz w:val="18"/>
      </w:rPr>
      <w:t xml:space="preserve">   </w:t>
    </w:r>
  </w:p>
  <w:p w14:paraId="534BF1E6" w14:textId="77777777" w:rsidR="00887B26" w:rsidRDefault="00000000">
    <w:pPr>
      <w:spacing w:after="0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AB86C" w14:textId="77777777" w:rsidR="00887B26" w:rsidRDefault="00000000">
    <w:pPr>
      <w:tabs>
        <w:tab w:val="right" w:pos="9640"/>
      </w:tabs>
      <w:spacing w:after="0"/>
      <w:ind w:left="-26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DBBED2" wp14:editId="2B342255">
              <wp:simplePos x="0" y="0"/>
              <wp:positionH relativeFrom="page">
                <wp:posOffset>882701</wp:posOffset>
              </wp:positionH>
              <wp:positionV relativeFrom="page">
                <wp:posOffset>10230612</wp:posOffset>
              </wp:positionV>
              <wp:extent cx="6156326" cy="6096"/>
              <wp:effectExtent l="0" t="0" r="0" b="0"/>
              <wp:wrapSquare wrapText="bothSides"/>
              <wp:docPr id="4901" name="Group 49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6326" cy="6096"/>
                        <a:chOff x="0" y="0"/>
                        <a:chExt cx="6156326" cy="6096"/>
                      </a:xfrm>
                    </wpg:grpSpPr>
                    <wps:wsp>
                      <wps:cNvPr id="5151" name="Shape 5151"/>
                      <wps:cNvSpPr/>
                      <wps:spPr>
                        <a:xfrm>
                          <a:off x="0" y="0"/>
                          <a:ext cx="61563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326" h="9144">
                              <a:moveTo>
                                <a:pt x="0" y="0"/>
                              </a:moveTo>
                              <a:lnTo>
                                <a:pt x="6156326" y="0"/>
                              </a:lnTo>
                              <a:lnTo>
                                <a:pt x="61563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01" style="width:484.75pt;height:0.47998pt;position:absolute;mso-position-horizontal-relative:page;mso-position-horizontal:absolute;margin-left:69.504pt;mso-position-vertical-relative:page;margin-top:805.56pt;" coordsize="61563,60">
              <v:shape id="Shape 5152" style="position:absolute;width:61563;height:91;left:0;top:0;" coordsize="6156326,9144" path="m0,0l6156326,0l615632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>ANH - Modelo de estatutos com nomeação</w:t>
    </w:r>
    <w:r>
      <w:rPr>
        <w:color w:val="333333"/>
        <w:sz w:val="16"/>
      </w:rPr>
      <w:t xml:space="preserve"> • Revisão: 0 • Data: 24-01-2020 </w:t>
    </w:r>
    <w:r>
      <w:rPr>
        <w:color w:val="333333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 w:rsidR="00887B26">
        <w:rPr>
          <w:sz w:val="18"/>
        </w:rPr>
        <w:t>4</w:t>
      </w:r>
    </w:fldSimple>
    <w:r>
      <w:rPr>
        <w:sz w:val="18"/>
      </w:rPr>
      <w:t xml:space="preserve"> </w:t>
    </w:r>
    <w:r>
      <w:t xml:space="preserve"> </w:t>
    </w:r>
  </w:p>
  <w:p w14:paraId="5E51EF88" w14:textId="77777777" w:rsidR="00887B26" w:rsidRDefault="00000000">
    <w:pPr>
      <w:spacing w:after="0"/>
      <w:ind w:left="-26" w:right="-138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rPr>
        <w:sz w:val="18"/>
      </w:rPr>
      <w:t xml:space="preserve">   </w:t>
    </w:r>
  </w:p>
  <w:p w14:paraId="085F2E9E" w14:textId="77777777" w:rsidR="00887B26" w:rsidRDefault="00000000">
    <w:pPr>
      <w:spacing w:after="0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EF01C" w14:textId="77777777" w:rsidR="00887B26" w:rsidRDefault="00000000">
    <w:pPr>
      <w:tabs>
        <w:tab w:val="right" w:pos="9640"/>
      </w:tabs>
      <w:spacing w:after="0"/>
      <w:ind w:left="-26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A15D885" wp14:editId="03201E4B">
              <wp:simplePos x="0" y="0"/>
              <wp:positionH relativeFrom="page">
                <wp:posOffset>882701</wp:posOffset>
              </wp:positionH>
              <wp:positionV relativeFrom="page">
                <wp:posOffset>10230612</wp:posOffset>
              </wp:positionV>
              <wp:extent cx="6156326" cy="6096"/>
              <wp:effectExtent l="0" t="0" r="0" b="0"/>
              <wp:wrapSquare wrapText="bothSides"/>
              <wp:docPr id="4861" name="Group 4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6326" cy="6096"/>
                        <a:chOff x="0" y="0"/>
                        <a:chExt cx="6156326" cy="6096"/>
                      </a:xfrm>
                    </wpg:grpSpPr>
                    <wps:wsp>
                      <wps:cNvPr id="5149" name="Shape 5149"/>
                      <wps:cNvSpPr/>
                      <wps:spPr>
                        <a:xfrm>
                          <a:off x="0" y="0"/>
                          <a:ext cx="61563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326" h="9144">
                              <a:moveTo>
                                <a:pt x="0" y="0"/>
                              </a:moveTo>
                              <a:lnTo>
                                <a:pt x="6156326" y="0"/>
                              </a:lnTo>
                              <a:lnTo>
                                <a:pt x="61563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1" style="width:484.75pt;height:0.47998pt;position:absolute;mso-position-horizontal-relative:page;mso-position-horizontal:absolute;margin-left:69.504pt;mso-position-vertical-relative:page;margin-top:805.56pt;" coordsize="61563,60">
              <v:shape id="Shape 5150" style="position:absolute;width:61563;height:91;left:0;top:0;" coordsize="6156326,9144" path="m0,0l6156326,0l615632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>ANH - Modelo de estatutos com nomeação</w:t>
    </w:r>
    <w:r>
      <w:rPr>
        <w:color w:val="333333"/>
        <w:sz w:val="16"/>
      </w:rPr>
      <w:t xml:space="preserve"> • Revisão: 0 • Data: 24-01-2020 </w:t>
    </w:r>
    <w:r>
      <w:rPr>
        <w:color w:val="333333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 w:rsidR="00887B26">
        <w:rPr>
          <w:sz w:val="18"/>
        </w:rPr>
        <w:t>4</w:t>
      </w:r>
    </w:fldSimple>
    <w:r>
      <w:rPr>
        <w:sz w:val="18"/>
      </w:rPr>
      <w:t xml:space="preserve"> </w:t>
    </w:r>
    <w:r>
      <w:t xml:space="preserve"> </w:t>
    </w:r>
  </w:p>
  <w:p w14:paraId="05DE126E" w14:textId="77777777" w:rsidR="00887B26" w:rsidRDefault="00000000">
    <w:pPr>
      <w:spacing w:after="0"/>
      <w:ind w:left="-26" w:right="-138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rPr>
        <w:sz w:val="18"/>
      </w:rPr>
      <w:t xml:space="preserve">   </w:t>
    </w:r>
  </w:p>
  <w:p w14:paraId="3375B88A" w14:textId="77777777" w:rsidR="00887B26" w:rsidRDefault="00000000">
    <w:pPr>
      <w:spacing w:after="0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312B8" w14:textId="77777777" w:rsidR="00B9316F" w:rsidRDefault="00B9316F">
      <w:pPr>
        <w:spacing w:after="0" w:line="240" w:lineRule="auto"/>
      </w:pPr>
      <w:r>
        <w:separator/>
      </w:r>
    </w:p>
  </w:footnote>
  <w:footnote w:type="continuationSeparator" w:id="0">
    <w:p w14:paraId="48492B0E" w14:textId="77777777" w:rsidR="00B9316F" w:rsidRDefault="00B93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7409F"/>
    <w:multiLevelType w:val="hybridMultilevel"/>
    <w:tmpl w:val="E38CF352"/>
    <w:lvl w:ilvl="0" w:tplc="010A41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04793"/>
    <w:multiLevelType w:val="hybridMultilevel"/>
    <w:tmpl w:val="2904D6CC"/>
    <w:lvl w:ilvl="0" w:tplc="09E261E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00E2C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6E1D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E80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BACBD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8EA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26BB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5ECDF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AEBFD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335A14"/>
    <w:multiLevelType w:val="hybridMultilevel"/>
    <w:tmpl w:val="E1D8A05C"/>
    <w:lvl w:ilvl="0" w:tplc="6F2C838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26A3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D0EC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0C4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C0F6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405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4FA0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4A00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010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5200E3"/>
    <w:multiLevelType w:val="hybridMultilevel"/>
    <w:tmpl w:val="63009516"/>
    <w:lvl w:ilvl="0" w:tplc="DFCAC50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6C04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228C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0A1B7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72AA5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C521E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96780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ECD67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0C9CA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431647"/>
    <w:multiLevelType w:val="hybridMultilevel"/>
    <w:tmpl w:val="89365AD0"/>
    <w:lvl w:ilvl="0" w:tplc="786AF2B4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669F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F264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9E2A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0CE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FCED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A699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9C25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3AB6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8669F1"/>
    <w:multiLevelType w:val="hybridMultilevel"/>
    <w:tmpl w:val="296A31DA"/>
    <w:lvl w:ilvl="0" w:tplc="E3BC5A4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47B6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2627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60F9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1892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C6E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688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5644C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82EF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B053FD"/>
    <w:multiLevelType w:val="hybridMultilevel"/>
    <w:tmpl w:val="B658FAB8"/>
    <w:lvl w:ilvl="0" w:tplc="095EB2D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EAC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C11A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4C14F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4D0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AF1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3A250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349BD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2067E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BF33D8"/>
    <w:multiLevelType w:val="hybridMultilevel"/>
    <w:tmpl w:val="41BC4CFC"/>
    <w:lvl w:ilvl="0" w:tplc="DAB4ED7C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AEFE04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2EC8A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F844CA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3E6572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45B2C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3CB304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44E438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90781C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4286769">
    <w:abstractNumId w:val="3"/>
  </w:num>
  <w:num w:numId="2" w16cid:durableId="429396717">
    <w:abstractNumId w:val="4"/>
  </w:num>
  <w:num w:numId="3" w16cid:durableId="1614361244">
    <w:abstractNumId w:val="5"/>
  </w:num>
  <w:num w:numId="4" w16cid:durableId="811413314">
    <w:abstractNumId w:val="1"/>
  </w:num>
  <w:num w:numId="5" w16cid:durableId="961307404">
    <w:abstractNumId w:val="2"/>
  </w:num>
  <w:num w:numId="6" w16cid:durableId="1241450006">
    <w:abstractNumId w:val="6"/>
  </w:num>
  <w:num w:numId="7" w16cid:durableId="1962418153">
    <w:abstractNumId w:val="7"/>
  </w:num>
  <w:num w:numId="8" w16cid:durableId="130831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26"/>
    <w:rsid w:val="002461BE"/>
    <w:rsid w:val="004833EC"/>
    <w:rsid w:val="005061FF"/>
    <w:rsid w:val="00651374"/>
    <w:rsid w:val="00887B26"/>
    <w:rsid w:val="00B9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7DB5"/>
  <w15:docId w15:val="{63943B57-9089-3C41-9B48-D0E0100D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3" w:line="259" w:lineRule="auto"/>
      <w:ind w:left="10" w:right="4" w:hanging="10"/>
      <w:jc w:val="both"/>
    </w:pPr>
    <w:rPr>
      <w:rFonts w:ascii="Calibri" w:eastAsia="Calibri" w:hAnsi="Calibri" w:cs="Calibri"/>
      <w:color w:val="000000"/>
      <w:sz w:val="22"/>
      <w:lang w:bidi="pt-PT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115" w:line="259" w:lineRule="auto"/>
      <w:ind w:left="10" w:right="7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color w:val="000000"/>
      <w:sz w:val="20"/>
    </w:rPr>
  </w:style>
  <w:style w:type="paragraph" w:styleId="PargrafodaLista">
    <w:name w:val="List Paragraph"/>
    <w:basedOn w:val="Normal"/>
    <w:uiPriority w:val="34"/>
    <w:qFormat/>
    <w:rsid w:val="00651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769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 de Brito Fernandes Marques Cavaco</dc:creator>
  <cp:keywords/>
  <cp:lastModifiedBy>Beatriz Carneiro</cp:lastModifiedBy>
  <cp:revision>3</cp:revision>
  <dcterms:created xsi:type="dcterms:W3CDTF">2025-02-05T11:52:00Z</dcterms:created>
  <dcterms:modified xsi:type="dcterms:W3CDTF">2025-02-12T10:25:00Z</dcterms:modified>
</cp:coreProperties>
</file>